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286D" w:rsidRDefault="007728AC">
      <w:pPr>
        <w:jc w:val="center"/>
      </w:pPr>
      <w:r>
        <w:rPr>
          <w:sz w:val="28"/>
          <w:szCs w:val="28"/>
        </w:rPr>
        <w:t>Analyzing the Impact of Slavery and the Sugar Trade in the Americas</w:t>
      </w:r>
    </w:p>
    <w:p w:rsidR="0098286D" w:rsidRDefault="007728AC">
      <w:pPr>
        <w:jc w:val="center"/>
      </w:pPr>
      <w:r>
        <w:t xml:space="preserve">Lesson created by Betsy </w:t>
      </w:r>
      <w:proofErr w:type="spellStart"/>
      <w:r>
        <w:t>McBeth</w:t>
      </w:r>
      <w:proofErr w:type="spellEnd"/>
    </w:p>
    <w:p w:rsidR="0098286D" w:rsidRDefault="0098286D"/>
    <w:p w:rsidR="0098286D" w:rsidRDefault="007728AC">
      <w:r>
        <w:rPr>
          <w:b/>
        </w:rPr>
        <w:t>Grade level</w:t>
      </w:r>
      <w:r>
        <w:t>: 6 (</w:t>
      </w:r>
      <w:proofErr w:type="spellStart"/>
      <w:r>
        <w:t>stand alone</w:t>
      </w:r>
      <w:proofErr w:type="spellEnd"/>
      <w:r>
        <w:t xml:space="preserve"> lesson at beginning or middle of unit)</w:t>
      </w:r>
    </w:p>
    <w:p w:rsidR="0098286D" w:rsidRDefault="0098286D"/>
    <w:p w:rsidR="0098286D" w:rsidRDefault="007728AC">
      <w:r>
        <w:rPr>
          <w:b/>
        </w:rPr>
        <w:t xml:space="preserve">Subject Area: </w:t>
      </w:r>
      <w:r>
        <w:t>Geography, Social Studies-Slavery, Economic-sugar trade</w:t>
      </w:r>
    </w:p>
    <w:p w:rsidR="0098286D" w:rsidRDefault="0098286D"/>
    <w:p w:rsidR="0098286D" w:rsidRDefault="007728AC">
      <w:r>
        <w:rPr>
          <w:b/>
        </w:rPr>
        <w:t>Time Frame:</w:t>
      </w:r>
      <w:r>
        <w:t xml:space="preserve"> 3- 45 minutes periods</w:t>
      </w:r>
    </w:p>
    <w:p w:rsidR="0098286D" w:rsidRDefault="0098286D"/>
    <w:p w:rsidR="0098286D" w:rsidRDefault="007728AC">
      <w:r>
        <w:rPr>
          <w:b/>
        </w:rPr>
        <w:t xml:space="preserve">Standards: </w:t>
      </w:r>
    </w:p>
    <w:p w:rsidR="0098286D" w:rsidRDefault="007728AC">
      <w:r>
        <w:rPr>
          <w:b/>
        </w:rPr>
        <w:t>Standard 1, History</w:t>
      </w:r>
    </w:p>
    <w:p w:rsidR="0098286D" w:rsidRDefault="007728AC">
      <w:r>
        <w:t>2. Analyze the historical eras, individuals, groups, ideas and themes in regions of the Western Hemisphere and their relationships with one another.</w:t>
      </w:r>
    </w:p>
    <w:p w:rsidR="0098286D" w:rsidRDefault="007728AC">
      <w:r>
        <w:rPr>
          <w:b/>
        </w:rPr>
        <w:t>Standard 2, Geography</w:t>
      </w:r>
    </w:p>
    <w:p w:rsidR="0098286D" w:rsidRDefault="007728AC">
      <w:r>
        <w:t>2. Recognize that human and p</w:t>
      </w:r>
      <w:r>
        <w:t>hysical systems vary and interact</w:t>
      </w:r>
    </w:p>
    <w:p w:rsidR="0098286D" w:rsidRDefault="0098286D"/>
    <w:p w:rsidR="0098286D" w:rsidRDefault="007728AC">
      <w:r>
        <w:rPr>
          <w:b/>
        </w:rPr>
        <w:t>Essential Question:</w:t>
      </w:r>
      <w:r>
        <w:t xml:space="preserve"> How does the relationship of slavery and sugar affect the growth of the Atlantic Commerce in Central America, the Caribbean, and South America?</w:t>
      </w:r>
    </w:p>
    <w:p w:rsidR="0098286D" w:rsidRDefault="0098286D"/>
    <w:p w:rsidR="0098286D" w:rsidRDefault="007728AC">
      <w:r>
        <w:rPr>
          <w:b/>
        </w:rPr>
        <w:t xml:space="preserve">CLO: </w:t>
      </w:r>
      <w:r>
        <w:t>I will analyze through reading, writing and verball</w:t>
      </w:r>
      <w:r>
        <w:t>y discussion, the history of the Atlantic Slave trade and the relationship to the sugar trade.</w:t>
      </w:r>
    </w:p>
    <w:p w:rsidR="0098286D" w:rsidRDefault="0098286D"/>
    <w:p w:rsidR="0098286D" w:rsidRDefault="007728AC">
      <w:r>
        <w:rPr>
          <w:b/>
        </w:rPr>
        <w:t xml:space="preserve">Materials: </w:t>
      </w:r>
      <w:r>
        <w:t xml:space="preserve">Copy of Article(s), Pictures, Sticky notes and/or highlighters, </w:t>
      </w:r>
      <w:proofErr w:type="spellStart"/>
      <w:r>
        <w:t>chromebooks</w:t>
      </w:r>
      <w:proofErr w:type="spellEnd"/>
      <w:r>
        <w:t xml:space="preserve">/computers, chart </w:t>
      </w:r>
    </w:p>
    <w:p w:rsidR="0098286D" w:rsidRDefault="0098286D"/>
    <w:p w:rsidR="0098286D" w:rsidRDefault="007728AC">
      <w:r>
        <w:rPr>
          <w:b/>
        </w:rPr>
        <w:t>Lesson Description:</w:t>
      </w:r>
      <w:r>
        <w:t xml:space="preserve"> In this lesson, students will lear</w:t>
      </w:r>
      <w:r>
        <w:t xml:space="preserve">n the history of the sugar trade and how slavery had an impact on the World. Through reading of an article, </w:t>
      </w:r>
      <w:proofErr w:type="spellStart"/>
      <w:proofErr w:type="gramStart"/>
      <w:r>
        <w:t>socratic</w:t>
      </w:r>
      <w:proofErr w:type="spellEnd"/>
      <w:proofErr w:type="gramEnd"/>
      <w:r>
        <w:t xml:space="preserve"> seminar, viewing the </w:t>
      </w:r>
      <w:proofErr w:type="spellStart"/>
      <w:r>
        <w:t>CyArk</w:t>
      </w:r>
      <w:proofErr w:type="spellEnd"/>
      <w:r>
        <w:t xml:space="preserve"> map and charting the </w:t>
      </w:r>
      <w:proofErr w:type="spellStart"/>
      <w:r>
        <w:t>the</w:t>
      </w:r>
      <w:proofErr w:type="spellEnd"/>
      <w:r>
        <w:t xml:space="preserve"> countries that took slaves, students will analyze and interpret historical sources, and</w:t>
      </w:r>
      <w:r>
        <w:t xml:space="preserve"> understand how human and physical systems vary and interact. </w:t>
      </w:r>
    </w:p>
    <w:p w:rsidR="0098286D" w:rsidRDefault="0098286D"/>
    <w:p w:rsidR="0098286D" w:rsidRDefault="007728AC">
      <w:r>
        <w:rPr>
          <w:b/>
        </w:rPr>
        <w:t>Activity:</w:t>
      </w:r>
    </w:p>
    <w:p w:rsidR="0098286D" w:rsidRDefault="007728AC">
      <w:r>
        <w:rPr>
          <w:b/>
        </w:rPr>
        <w:t xml:space="preserve">Day 1: </w:t>
      </w:r>
    </w:p>
    <w:p w:rsidR="0098286D" w:rsidRDefault="007728AC">
      <w:pPr>
        <w:numPr>
          <w:ilvl w:val="0"/>
          <w:numId w:val="4"/>
        </w:numPr>
        <w:ind w:hanging="360"/>
        <w:contextualSpacing/>
      </w:pPr>
      <w:proofErr w:type="gramStart"/>
      <w:r>
        <w:t>Handout  article</w:t>
      </w:r>
      <w:proofErr w:type="gramEnd"/>
      <w:r>
        <w:t xml:space="preserve">, </w:t>
      </w:r>
      <w:hyperlink r:id="rId5">
        <w:r>
          <w:rPr>
            <w:color w:val="1155CC"/>
            <w:u w:val="single"/>
          </w:rPr>
          <w:t>Essay on history of slave trade and sugar</w:t>
        </w:r>
      </w:hyperlink>
      <w:r>
        <w:t>, give students time to re</w:t>
      </w:r>
      <w:r>
        <w:t>ad, use sticky notes and highlight. Students can work with a partner to highlight phrases that they think help e</w:t>
      </w:r>
      <w:r w:rsidR="00EF08D5">
        <w:t>xplain the following questions.</w:t>
      </w:r>
    </w:p>
    <w:p w:rsidR="0098286D" w:rsidRDefault="007728AC">
      <w:r>
        <w:tab/>
      </w:r>
      <w:r>
        <w:tab/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>What was one cause of Slavery?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>Who (which countries) started the Slave Trade?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>Why was Sugar so important?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>Why did sugar producers use African people?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 xml:space="preserve">What inferences can you make about sugar from the </w:t>
      </w:r>
      <w:proofErr w:type="gramStart"/>
      <w:r>
        <w:t>1500’s-1800’s</w:t>
      </w:r>
      <w:proofErr w:type="gramEnd"/>
      <w:r>
        <w:t xml:space="preserve"> and has it changed today?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lastRenderedPageBreak/>
        <w:t xml:space="preserve">Which Latin American country had the biggest impact due to the sugar and slave trade? Such as, maybe a country </w:t>
      </w:r>
      <w:proofErr w:type="gramStart"/>
      <w:r>
        <w:t>gain  in</w:t>
      </w:r>
      <w:proofErr w:type="gramEnd"/>
      <w:r>
        <w:t xml:space="preserve"> economic value, or grew in population due to the slave trade?</w:t>
      </w:r>
    </w:p>
    <w:p w:rsidR="0098286D" w:rsidRDefault="007728AC">
      <w:pPr>
        <w:numPr>
          <w:ilvl w:val="0"/>
          <w:numId w:val="5"/>
        </w:numPr>
        <w:ind w:hanging="360"/>
        <w:contextualSpacing/>
      </w:pPr>
      <w:r>
        <w:t>Who was the most impacted, the countries or the slaves and why?</w:t>
      </w:r>
    </w:p>
    <w:p w:rsidR="0098286D" w:rsidRDefault="0098286D"/>
    <w:p w:rsidR="0098286D" w:rsidRDefault="0098286D"/>
    <w:p w:rsidR="0098286D" w:rsidRDefault="007728AC">
      <w:r>
        <w:rPr>
          <w:b/>
        </w:rPr>
        <w:t>Day 2</w:t>
      </w:r>
    </w:p>
    <w:p w:rsidR="0098286D" w:rsidRDefault="007728AC">
      <w:pPr>
        <w:numPr>
          <w:ilvl w:val="0"/>
          <w:numId w:val="2"/>
        </w:numPr>
        <w:ind w:hanging="360"/>
        <w:contextualSpacing/>
      </w:pPr>
      <w:r>
        <w:t xml:space="preserve">Using Socratic Seminar format, discuss article. </w:t>
      </w:r>
    </w:p>
    <w:p w:rsidR="0098286D" w:rsidRDefault="007728AC">
      <w:pPr>
        <w:numPr>
          <w:ilvl w:val="0"/>
          <w:numId w:val="2"/>
        </w:numPr>
        <w:ind w:hanging="360"/>
        <w:contextualSpacing/>
      </w:pPr>
      <w:r>
        <w:t>Exit ticket should be to expla</w:t>
      </w:r>
      <w:r>
        <w:t>in in a short paragraph</w:t>
      </w:r>
      <w:proofErr w:type="gramStart"/>
      <w:r>
        <w:t>,  what</w:t>
      </w:r>
      <w:proofErr w:type="gramEnd"/>
      <w:r>
        <w:t xml:space="preserve"> did students learn about the relationship between slavery and the sugar trade. </w:t>
      </w:r>
    </w:p>
    <w:p w:rsidR="0098286D" w:rsidRDefault="0098286D"/>
    <w:p w:rsidR="0098286D" w:rsidRDefault="007728AC">
      <w:r>
        <w:rPr>
          <w:b/>
        </w:rPr>
        <w:t>Day 3</w:t>
      </w:r>
    </w:p>
    <w:p w:rsidR="0098286D" w:rsidRDefault="007728AC">
      <w:pPr>
        <w:numPr>
          <w:ilvl w:val="0"/>
          <w:numId w:val="3"/>
        </w:numPr>
        <w:ind w:hanging="360"/>
        <w:contextualSpacing/>
      </w:pPr>
      <w:r>
        <w:t>Hand out chart for the list of countries and amount of Slaves.</w:t>
      </w:r>
    </w:p>
    <w:p w:rsidR="0098286D" w:rsidRDefault="007728AC">
      <w:pPr>
        <w:numPr>
          <w:ilvl w:val="0"/>
          <w:numId w:val="3"/>
        </w:numPr>
        <w:ind w:hanging="360"/>
        <w:contextualSpacing/>
      </w:pPr>
      <w:r>
        <w:t xml:space="preserve">Using the computers, go to the </w:t>
      </w:r>
      <w:proofErr w:type="spellStart"/>
      <w:r>
        <w:t>CyArk</w:t>
      </w:r>
      <w:proofErr w:type="spellEnd"/>
      <w:r>
        <w:t xml:space="preserve"> website </w:t>
      </w:r>
      <w:hyperlink r:id="rId6">
        <w:r>
          <w:rPr>
            <w:color w:val="1155CC"/>
            <w:u w:val="single"/>
          </w:rPr>
          <w:t>www.CyArk.org</w:t>
        </w:r>
      </w:hyperlink>
    </w:p>
    <w:p w:rsidR="0098286D" w:rsidRDefault="007728AC">
      <w:pPr>
        <w:numPr>
          <w:ilvl w:val="0"/>
          <w:numId w:val="3"/>
        </w:numPr>
        <w:ind w:hanging="360"/>
        <w:contextualSpacing/>
      </w:pPr>
      <w:r>
        <w:t>Click on the Atlantic Slave Trade unit. View the map. Click on individual blue drops to get the name and the amount of slaves.</w:t>
      </w:r>
    </w:p>
    <w:p w:rsidR="0098286D" w:rsidRDefault="007728AC">
      <w:pPr>
        <w:numPr>
          <w:ilvl w:val="0"/>
          <w:numId w:val="3"/>
        </w:numPr>
        <w:ind w:hanging="360"/>
        <w:contextualSpacing/>
      </w:pPr>
      <w:r>
        <w:t>Write names and amount on chart.</w:t>
      </w:r>
    </w:p>
    <w:p w:rsidR="0098286D" w:rsidRDefault="007728AC">
      <w:pPr>
        <w:numPr>
          <w:ilvl w:val="0"/>
          <w:numId w:val="3"/>
        </w:numPr>
        <w:ind w:hanging="360"/>
        <w:contextualSpacing/>
      </w:pPr>
      <w:r>
        <w:t>Share out the findings as to what they disco</w:t>
      </w:r>
      <w:r>
        <w:t>vered by answering the questions below the class chart.</w:t>
      </w:r>
      <w:bookmarkStart w:id="0" w:name="_GoBack"/>
      <w:bookmarkEnd w:id="0"/>
    </w:p>
    <w:p w:rsidR="0098286D" w:rsidRDefault="0098286D"/>
    <w:p w:rsidR="0098286D" w:rsidRDefault="0098286D"/>
    <w:p w:rsidR="0098286D" w:rsidRDefault="0098286D"/>
    <w:p w:rsidR="0098286D" w:rsidRDefault="007728AC">
      <w:r>
        <w:t>Resources:</w:t>
      </w:r>
    </w:p>
    <w:p w:rsidR="0098286D" w:rsidRDefault="007728AC">
      <w:r>
        <w:t>Articles: History of Slave Trade and the Sugar Trade in the Atlantic</w:t>
      </w:r>
    </w:p>
    <w:p w:rsidR="0098286D" w:rsidRDefault="007728AC">
      <w:pPr>
        <w:numPr>
          <w:ilvl w:val="0"/>
          <w:numId w:val="1"/>
        </w:numPr>
        <w:ind w:hanging="360"/>
        <w:contextualSpacing/>
      </w:pPr>
      <w:r>
        <w:t xml:space="preserve"> https://www.learner.org/courses/worldhistory/support/reading_14_1.pdf</w:t>
      </w:r>
    </w:p>
    <w:p w:rsidR="0098286D" w:rsidRDefault="007728AC">
      <w:pPr>
        <w:numPr>
          <w:ilvl w:val="0"/>
          <w:numId w:val="1"/>
        </w:numPr>
        <w:ind w:hanging="360"/>
        <w:contextualSpacing/>
      </w:pPr>
      <w:r>
        <w:t xml:space="preserve"> Modified article from Live Science:   </w:t>
      </w:r>
      <w:hyperlink r:id="rId7">
        <w:r>
          <w:rPr>
            <w:color w:val="1155CC"/>
            <w:u w:val="single"/>
          </w:rPr>
          <w:t>https://docs.google.com/document/d/1PqvFGLhhlexpn19AhqxE6AVZcWk96O8aX1I4WHWvvSQ/edit</w:t>
        </w:r>
      </w:hyperlink>
    </w:p>
    <w:p w:rsidR="0098286D" w:rsidRDefault="007728AC">
      <w:pPr>
        <w:numPr>
          <w:ilvl w:val="0"/>
          <w:numId w:val="1"/>
        </w:numPr>
        <w:ind w:hanging="360"/>
        <w:contextualSpacing/>
      </w:pPr>
      <w:r>
        <w:t>Pictures</w:t>
      </w:r>
    </w:p>
    <w:p w:rsidR="0098286D" w:rsidRDefault="007728AC">
      <w:pPr>
        <w:numPr>
          <w:ilvl w:val="0"/>
          <w:numId w:val="1"/>
        </w:numPr>
        <w:ind w:hanging="360"/>
        <w:contextualSpacing/>
      </w:pPr>
      <w:r>
        <w:t>Chart: see below</w:t>
      </w:r>
    </w:p>
    <w:p w:rsidR="0098286D" w:rsidRDefault="007728AC">
      <w:pPr>
        <w:ind w:left="2880" w:firstLine="720"/>
      </w:pPr>
      <w:r>
        <w:rPr>
          <w:sz w:val="28"/>
          <w:szCs w:val="28"/>
        </w:rPr>
        <w:t>Ch</w:t>
      </w:r>
      <w:r>
        <w:rPr>
          <w:sz w:val="28"/>
          <w:szCs w:val="28"/>
        </w:rPr>
        <w:t xml:space="preserve">art of Countries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7728AC">
            <w:pPr>
              <w:widowControl w:val="0"/>
              <w:spacing w:line="240" w:lineRule="auto"/>
            </w:pPr>
            <w:r>
              <w:lastRenderedPageBreak/>
              <w:t>Cities/Countries Where Slaves Landed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7728AC">
            <w:pPr>
              <w:widowControl w:val="0"/>
              <w:spacing w:line="240" w:lineRule="auto"/>
            </w:pPr>
            <w:r>
              <w:t>Amount of Slaves</w:t>
            </w: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  <w:tr w:rsidR="0098286D">
        <w:trPr>
          <w:trHeight w:val="380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  <w:ind w:left="-285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286D" w:rsidRDefault="0098286D">
            <w:pPr>
              <w:widowControl w:val="0"/>
              <w:spacing w:line="240" w:lineRule="auto"/>
            </w:pPr>
          </w:p>
        </w:tc>
      </w:tr>
    </w:tbl>
    <w:p w:rsidR="0098286D" w:rsidRDefault="007728AC">
      <w:r>
        <w:t>Questions to ask/answer:</w:t>
      </w:r>
    </w:p>
    <w:p w:rsidR="0098286D" w:rsidRDefault="007728AC">
      <w:pPr>
        <w:numPr>
          <w:ilvl w:val="0"/>
          <w:numId w:val="6"/>
        </w:numPr>
        <w:ind w:hanging="360"/>
        <w:contextualSpacing/>
      </w:pPr>
      <w:r>
        <w:t>Which Country had the most slaves arrive in their port(s)</w:t>
      </w:r>
      <w:proofErr w:type="gramStart"/>
      <w:r>
        <w:t>?_</w:t>
      </w:r>
      <w:proofErr w:type="gramEnd"/>
      <w:r>
        <w:t>_________________________</w:t>
      </w:r>
    </w:p>
    <w:p w:rsidR="0098286D" w:rsidRDefault="007728AC">
      <w:r>
        <w:lastRenderedPageBreak/>
        <w:t xml:space="preserve">            Amount of slaves</w:t>
      </w:r>
      <w:proofErr w:type="gramStart"/>
      <w:r>
        <w:t>?_</w:t>
      </w:r>
      <w:proofErr w:type="gramEnd"/>
      <w:r>
        <w:t>__________________________</w:t>
      </w:r>
    </w:p>
    <w:p w:rsidR="0098286D" w:rsidRDefault="007728AC">
      <w:r>
        <w:t xml:space="preserve">             </w:t>
      </w:r>
    </w:p>
    <w:p w:rsidR="0098286D" w:rsidRDefault="0098286D"/>
    <w:p w:rsidR="0098286D" w:rsidRDefault="007728AC">
      <w:pPr>
        <w:numPr>
          <w:ilvl w:val="0"/>
          <w:numId w:val="6"/>
        </w:numPr>
        <w:ind w:hanging="360"/>
        <w:contextualSpacing/>
      </w:pPr>
      <w:r>
        <w:t>Which Country has the least amount of slaves arrive in their port(s)</w:t>
      </w:r>
      <w:proofErr w:type="gramStart"/>
      <w:r>
        <w:t>?_</w:t>
      </w:r>
      <w:proofErr w:type="gramEnd"/>
      <w:r>
        <w:t>_________________</w:t>
      </w:r>
    </w:p>
    <w:p w:rsidR="0098286D" w:rsidRDefault="007728AC">
      <w:r>
        <w:t xml:space="preserve">            Amount of slaves</w:t>
      </w:r>
      <w:proofErr w:type="gramStart"/>
      <w:r>
        <w:t>?_</w:t>
      </w:r>
      <w:proofErr w:type="gramEnd"/>
      <w:r>
        <w:t>__________________________</w:t>
      </w:r>
    </w:p>
    <w:p w:rsidR="0098286D" w:rsidRDefault="007728AC">
      <w:r>
        <w:t xml:space="preserve">        </w:t>
      </w:r>
    </w:p>
    <w:p w:rsidR="0098286D" w:rsidRDefault="007728AC">
      <w:pPr>
        <w:numPr>
          <w:ilvl w:val="0"/>
          <w:numId w:val="6"/>
        </w:numPr>
        <w:ind w:hanging="360"/>
        <w:contextualSpacing/>
      </w:pPr>
      <w:r>
        <w:t>Are there any patterns that yo</w:t>
      </w:r>
      <w:r>
        <w:t>u notice about a particular country or route</w:t>
      </w:r>
      <w:proofErr w:type="gramStart"/>
      <w:r>
        <w:t>?_</w:t>
      </w:r>
      <w:proofErr w:type="gramEnd"/>
      <w:r>
        <w:t>_____________</w:t>
      </w:r>
    </w:p>
    <w:p w:rsidR="0098286D" w:rsidRDefault="007728AC">
      <w:r>
        <w:t xml:space="preserve">              _____________________________________________________________________</w:t>
      </w:r>
    </w:p>
    <w:p w:rsidR="0098286D" w:rsidRDefault="007728AC">
      <w:r>
        <w:t xml:space="preserve">              _____________________________________________________________________</w:t>
      </w:r>
    </w:p>
    <w:p w:rsidR="0098286D" w:rsidRDefault="007728AC">
      <w:r>
        <w:t xml:space="preserve">              ______________</w:t>
      </w:r>
      <w:r>
        <w:t>_______________________________________________________</w:t>
      </w:r>
    </w:p>
    <w:p w:rsidR="0098286D" w:rsidRDefault="0098286D"/>
    <w:p w:rsidR="0098286D" w:rsidRDefault="0098286D"/>
    <w:sectPr w:rsidR="0098286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1F"/>
    <w:multiLevelType w:val="multilevel"/>
    <w:tmpl w:val="C5EA3A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79A14DB"/>
    <w:multiLevelType w:val="multilevel"/>
    <w:tmpl w:val="86B074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584F1BBB"/>
    <w:multiLevelType w:val="multilevel"/>
    <w:tmpl w:val="F5740DC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5E455A5C"/>
    <w:multiLevelType w:val="multilevel"/>
    <w:tmpl w:val="8D58F69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5E762487"/>
    <w:multiLevelType w:val="multilevel"/>
    <w:tmpl w:val="2EBC3E7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7F1360EC"/>
    <w:multiLevelType w:val="multilevel"/>
    <w:tmpl w:val="F7F8B15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286D"/>
    <w:rsid w:val="007728AC"/>
    <w:rsid w:val="0098286D"/>
    <w:rsid w:val="00E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C57862-3FC8-45E6-A1C5-C0944A34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PqvFGLhhlexpn19AhqxE6AVZcWk96O8aX1I4WHWvvSQ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yark.org" TargetMode="External"/><Relationship Id="rId5" Type="http://schemas.openxmlformats.org/officeDocument/2006/relationships/hyperlink" Target="https://www.learner.org/courses/worldhistory/support/reading_14_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Brinker Ferguson</cp:lastModifiedBy>
  <cp:revision>3</cp:revision>
  <dcterms:created xsi:type="dcterms:W3CDTF">2016-04-05T18:15:00Z</dcterms:created>
  <dcterms:modified xsi:type="dcterms:W3CDTF">2016-04-05T18:27:00Z</dcterms:modified>
</cp:coreProperties>
</file>