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b w:val="1"/>
          <w:sz w:val="36"/>
          <w:szCs w:val="36"/>
          <w:rtl w:val="0"/>
        </w:rPr>
        <w:t xml:space="preserve">Sample Letter to Congressman/Congresswoman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Hello,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 urge you to support the passage of the Business Supply Chain Transparency on Trafficking and Slavery Act of 2015 (H.R. 3226 and S. 1968). These bills introduced by Rep. Carolyn Maloney (D-NY), Rep. Chris Smith (R-NJ), Sen. Blumenthal (D-CT), and Sen. Markey (D-MA), will increase transparency about what companies are doing to tackle human trafficking and empower everyday consumers to make informed decisions about the companies they choose to support.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bills require companies with a minimum of $100 million in worldwide gross receipts annually to report transparently to the Securities and Exchange Commission and on their websites about their efforts to address modern slavery and child labor within their business operations, including supply chain and labor management.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U.S. is the largest importer in the world. We’re in a unique position to demand information to understand what’s behind the food, clothing, and other goods and services we use every day. These bills would help companies root out trafficking in their supply chains and advance fair, humane conditions for workers.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Thank you for your consideration,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6"/>
          <w:szCs w:val="36"/>
          <w:rtl w:val="0"/>
        </w:rPr>
        <w:t xml:space="preserve">Slave Ship Images</w:t>
      </w:r>
    </w:p>
    <w:p w:rsidR="00000000" w:rsidDel="00000000" w:rsidP="00000000" w:rsidRDefault="00000000" w:rsidRPr="00000000">
      <w:pPr>
        <w:contextualSpacing w:val="0"/>
      </w:pPr>
      <w:r w:rsidDel="00000000" w:rsidR="00000000" w:rsidRPr="00000000">
        <w:drawing>
          <wp:inline distB="114300" distT="114300" distL="114300" distR="114300">
            <wp:extent cx="5943600" cy="4457700"/>
            <wp:effectExtent b="0" l="0" r="0" t="0"/>
            <wp:docPr id="6" name="image11.png"/>
            <a:graphic>
              <a:graphicData uri="http://schemas.openxmlformats.org/drawingml/2006/picture">
                <pic:pic>
                  <pic:nvPicPr>
                    <pic:cNvPr id="0" name="image11.png"/>
                    <pic:cNvPicPr preferRelativeResize="0"/>
                  </pic:nvPicPr>
                  <pic:blipFill>
                    <a:blip r:embed="rId5"/>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881563" cy="3149395"/>
            <wp:effectExtent b="0" l="0" r="0" t="0"/>
            <wp:docPr id="3" name="image07.png"/>
            <a:graphic>
              <a:graphicData uri="http://schemas.openxmlformats.org/drawingml/2006/picture">
                <pic:pic>
                  <pic:nvPicPr>
                    <pic:cNvPr id="0" name="image07.png"/>
                    <pic:cNvPicPr preferRelativeResize="0"/>
                  </pic:nvPicPr>
                  <pic:blipFill>
                    <a:blip r:embed="rId6"/>
                    <a:srcRect b="0" l="0" r="0" t="0"/>
                    <a:stretch>
                      <a:fillRect/>
                    </a:stretch>
                  </pic:blipFill>
                  <pic:spPr>
                    <a:xfrm>
                      <a:off x="0" y="0"/>
                      <a:ext cx="4881563" cy="314939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159000"/>
            <wp:effectExtent b="0" l="0" r="0" t="0"/>
            <wp:docPr id="4" name="image08.png"/>
            <a:graphic>
              <a:graphicData uri="http://schemas.openxmlformats.org/drawingml/2006/picture">
                <pic:pic>
                  <pic:nvPicPr>
                    <pic:cNvPr id="0" name="image08.png"/>
                    <pic:cNvPicPr preferRelativeResize="0"/>
                  </pic:nvPicPr>
                  <pic:blipFill>
                    <a:blip r:embed="rId7"/>
                    <a:srcRect b="0" l="0" r="0" t="0"/>
                    <a:stretch>
                      <a:fillRect/>
                    </a:stretch>
                  </pic:blipFill>
                  <pic:spPr>
                    <a:xfrm>
                      <a:off x="0" y="0"/>
                      <a:ext cx="5943600" cy="2159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keepNext w:val="0"/>
        <w:keepLines w:val="0"/>
        <w:spacing w:after="240" w:before="0" w:line="288" w:lineRule="auto"/>
        <w:contextualSpacing w:val="0"/>
        <w:jc w:val="center"/>
      </w:pPr>
      <w:bookmarkStart w:colFirst="0" w:colLast="0" w:name="h.4tqx6ijbbulo" w:id="0"/>
      <w:bookmarkEnd w:id="0"/>
      <w:r w:rsidDel="00000000" w:rsidR="00000000" w:rsidRPr="00000000">
        <w:rPr>
          <w:rFonts w:ascii="Verdana" w:cs="Verdana" w:eastAsia="Verdana" w:hAnsi="Verdana"/>
          <w:sz w:val="48"/>
          <w:szCs w:val="48"/>
          <w:highlight w:val="white"/>
          <w:rtl w:val="0"/>
        </w:rPr>
        <w:t xml:space="preserve">Personal account of an enslaved African</w:t>
      </w:r>
    </w:p>
    <w:p w:rsidR="00000000" w:rsidDel="00000000" w:rsidP="00000000" w:rsidRDefault="00000000" w:rsidRPr="00000000">
      <w:pPr>
        <w:spacing w:after="360" w:line="240" w:lineRule="auto"/>
        <w:ind w:right="160"/>
        <w:contextualSpacing w:val="0"/>
        <w:jc w:val="center"/>
      </w:pPr>
      <w:r w:rsidDel="00000000" w:rsidR="00000000" w:rsidRPr="00000000">
        <w:drawing>
          <wp:inline distB="114300" distT="114300" distL="114300" distR="114300">
            <wp:extent cx="1973156" cy="1519238"/>
            <wp:effectExtent b="0" l="0" r="0" t="0"/>
            <wp:docPr descr="Plan of slave ship Brookes" id="5" name="image09.jpg"/>
            <a:graphic>
              <a:graphicData uri="http://schemas.openxmlformats.org/drawingml/2006/picture">
                <pic:pic>
                  <pic:nvPicPr>
                    <pic:cNvPr descr="Plan of slave ship Brookes" id="0" name="image09.jpg"/>
                    <pic:cNvPicPr preferRelativeResize="0"/>
                  </pic:nvPicPr>
                  <pic:blipFill>
                    <a:blip r:embed="rId8"/>
                    <a:srcRect b="0" l="0" r="0" t="0"/>
                    <a:stretch>
                      <a:fillRect/>
                    </a:stretch>
                  </pic:blipFill>
                  <pic:spPr>
                    <a:xfrm>
                      <a:off x="0" y="0"/>
                      <a:ext cx="1973156" cy="1519238"/>
                    </a:xfrm>
                    <a:prstGeom prst="rect"/>
                    <a:ln/>
                  </pic:spPr>
                </pic:pic>
              </a:graphicData>
            </a:graphic>
          </wp:inline>
        </w:drawing>
      </w:r>
      <w:hyperlink r:id="rId9">
        <w:r w:rsidDel="00000000" w:rsidR="00000000" w:rsidRPr="00000000">
          <w:rPr>
            <w:rFonts w:ascii="Verdana" w:cs="Verdana" w:eastAsia="Verdana" w:hAnsi="Verdana"/>
            <w:i w:val="1"/>
            <w:color w:val="336699"/>
            <w:sz w:val="17"/>
            <w:szCs w:val="17"/>
            <w:highlight w:val="white"/>
            <w:rtl w:val="0"/>
          </w:rPr>
          <w:t xml:space="preserve">Plan of slave ship Brookes</w:t>
        </w:r>
      </w:hyperlink>
      <w:r w:rsidDel="00000000" w:rsidR="00000000" w:rsidRPr="00000000">
        <w:drawing>
          <wp:inline distB="114300" distT="114300" distL="114300" distR="114300">
            <wp:extent cx="1454051" cy="1454051"/>
            <wp:effectExtent b="0" l="0" r="0" t="0"/>
            <wp:docPr descr="Leg irons" id="2" name="image06.jpg"/>
            <a:graphic>
              <a:graphicData uri="http://schemas.openxmlformats.org/drawingml/2006/picture">
                <pic:pic>
                  <pic:nvPicPr>
                    <pic:cNvPr descr="Leg irons" id="0" name="image06.jpg"/>
                    <pic:cNvPicPr preferRelativeResize="0"/>
                  </pic:nvPicPr>
                  <pic:blipFill>
                    <a:blip r:embed="rId10"/>
                    <a:srcRect b="0" l="0" r="0" t="0"/>
                    <a:stretch>
                      <a:fillRect/>
                    </a:stretch>
                  </pic:blipFill>
                  <pic:spPr>
                    <a:xfrm>
                      <a:off x="0" y="0"/>
                      <a:ext cx="1454051" cy="1454051"/>
                    </a:xfrm>
                    <a:prstGeom prst="rect"/>
                    <a:ln/>
                  </pic:spPr>
                </pic:pic>
              </a:graphicData>
            </a:graphic>
          </wp:inline>
        </w:drawing>
      </w:r>
      <w:hyperlink r:id="rId11">
        <w:r w:rsidDel="00000000" w:rsidR="00000000" w:rsidRPr="00000000">
          <w:rPr>
            <w:rFonts w:ascii="Verdana" w:cs="Verdana" w:eastAsia="Verdana" w:hAnsi="Verdana"/>
            <w:i w:val="1"/>
            <w:color w:val="336699"/>
            <w:sz w:val="17"/>
            <w:szCs w:val="17"/>
            <w:highlight w:val="white"/>
            <w:rtl w:val="0"/>
          </w:rPr>
          <w:t xml:space="preserve">Leg irons</w:t>
        </w:r>
      </w:hyperlink>
    </w:p>
    <w:p w:rsidR="00000000" w:rsidDel="00000000" w:rsidP="00000000" w:rsidRDefault="00000000" w:rsidRPr="00000000">
      <w:pPr>
        <w:spacing w:after="140" w:before="140" w:line="350.99999999999994" w:lineRule="auto"/>
        <w:ind w:right="440"/>
        <w:contextualSpacing w:val="0"/>
      </w:pPr>
      <w:r w:rsidDel="00000000" w:rsidR="00000000" w:rsidRPr="00000000">
        <w:rPr>
          <w:rFonts w:ascii="Verdana" w:cs="Verdana" w:eastAsia="Verdana" w:hAnsi="Verdana"/>
          <w:sz w:val="20"/>
          <w:szCs w:val="20"/>
          <w:highlight w:val="white"/>
          <w:rtl w:val="0"/>
        </w:rPr>
        <w:t xml:space="preserve">This is an extract from a book called</w:t>
      </w:r>
      <w:r w:rsidDel="00000000" w:rsidR="00000000" w:rsidRPr="00000000">
        <w:rPr>
          <w:rFonts w:ascii="Verdana" w:cs="Verdana" w:eastAsia="Verdana" w:hAnsi="Verdana"/>
          <w:i w:val="1"/>
          <w:sz w:val="20"/>
          <w:szCs w:val="20"/>
          <w:highlight w:val="white"/>
          <w:rtl w:val="0"/>
        </w:rPr>
        <w:t xml:space="preserve">The Interesting Narrative of the Life of Olaudah Equiano, or Gustavus Vassa, the African. Written by Himself</w:t>
      </w:r>
      <w:r w:rsidDel="00000000" w:rsidR="00000000" w:rsidRPr="00000000">
        <w:rPr>
          <w:rFonts w:ascii="Verdana" w:cs="Verdana" w:eastAsia="Verdana" w:hAnsi="Verdana"/>
          <w:sz w:val="20"/>
          <w:szCs w:val="20"/>
          <w:highlight w:val="white"/>
          <w:rtl w:val="0"/>
        </w:rPr>
        <w:t xml:space="preserve">. It was published in 1789. Olaudah Equiano was born in what is now southeastern Nigeria and was enslaved at the age of about 10. Equiano bought his freedom from his master in 1766. Equiano wrote his life story as part of the campaign to end slavery. It begins with his childhood memories of life in Africa, and goes on to tell of his abduction and sale into slavery, and his life as a slave and eventually as a free man. Equiano writes about the horrors of crossing the Atlantic Ocean (the ‘Middle Passage’, as this part of the voyage was called). He refers to the ‘galling of the chains’, that is, the chafing or soreness made by the iron shackles and chains rubbing skin raw. Pictured here is a plan of the slaves in the hold of the Liverpool slave ship called the </w:t>
      </w:r>
      <w:r w:rsidDel="00000000" w:rsidR="00000000" w:rsidRPr="00000000">
        <w:rPr>
          <w:rFonts w:ascii="Verdana" w:cs="Verdana" w:eastAsia="Verdana" w:hAnsi="Verdana"/>
          <w:i w:val="1"/>
          <w:sz w:val="20"/>
          <w:szCs w:val="20"/>
          <w:highlight w:val="white"/>
          <w:rtl w:val="0"/>
        </w:rPr>
        <w:t xml:space="preserve">Brookes</w:t>
      </w:r>
      <w:r w:rsidDel="00000000" w:rsidR="00000000" w:rsidRPr="00000000">
        <w:rPr>
          <w:rFonts w:ascii="Verdana" w:cs="Verdana" w:eastAsia="Verdana" w:hAnsi="Verdana"/>
          <w:sz w:val="20"/>
          <w:szCs w:val="20"/>
          <w:highlight w:val="white"/>
          <w:rtl w:val="0"/>
        </w:rPr>
        <w:t xml:space="preserve">. The shackles on the legs of the men are can be seen in the picture. Women and children did not usually have to wear them. Olaudah Equiano wrote:</w:t>
      </w:r>
    </w:p>
    <w:p w:rsidR="00000000" w:rsidDel="00000000" w:rsidP="00000000" w:rsidRDefault="00000000" w:rsidRPr="00000000">
      <w:pPr>
        <w:spacing w:after="140" w:before="140" w:line="350.99999999999994" w:lineRule="auto"/>
        <w:ind w:right="440"/>
        <w:contextualSpacing w:val="0"/>
      </w:pPr>
      <w:r w:rsidDel="00000000" w:rsidR="00000000" w:rsidRPr="00000000">
        <w:rPr>
          <w:rFonts w:ascii="Verdana" w:cs="Verdana" w:eastAsia="Verdana" w:hAnsi="Verdana"/>
          <w:sz w:val="20"/>
          <w:szCs w:val="20"/>
          <w:highlight w:val="white"/>
          <w:rtl w:val="0"/>
        </w:rPr>
        <w:t xml:space="preserve">‘The first object which saluted my eyes when I arrived on the coast was the sea, and a slave ship, which was then riding at anchor, and waiting for its cargo. These filled me with astonishment, which was soon converted into terror when I was carried on board. I was now persuaded that I had gotten into a world of bad spirits, and that they were going to kill me.</w:t>
      </w:r>
    </w:p>
    <w:p w:rsidR="00000000" w:rsidDel="00000000" w:rsidP="00000000" w:rsidRDefault="00000000" w:rsidRPr="00000000">
      <w:pPr>
        <w:spacing w:after="140" w:before="140" w:line="350.99999999999994" w:lineRule="auto"/>
        <w:ind w:right="440"/>
        <w:contextualSpacing w:val="0"/>
      </w:pPr>
      <w:r w:rsidDel="00000000" w:rsidR="00000000" w:rsidRPr="00000000">
        <w:rPr>
          <w:rFonts w:ascii="Verdana" w:cs="Verdana" w:eastAsia="Verdana" w:hAnsi="Verdana"/>
          <w:sz w:val="20"/>
          <w:szCs w:val="20"/>
          <w:highlight w:val="white"/>
          <w:rtl w:val="0"/>
        </w:rPr>
        <w:t xml:space="preserve">I was soon put down under the decks, and there I received such a salutation in my nostrils as I had never experienced in my life; so that, with the loathsomeness of the stench, and crying together, I became so sick and low that I was not able to eat, nor had I the least desire to taste anything. I now wished for the last friend, death, to relieve me; but soon, to my grief, two of the white men offered me eatables; and, on my refusing to eat, one of them held me fast by the hands, and laid me across I think the windlass, and tied my feet, while the other flogged me severely. I had never experienced any thing of this kind before; and although, not being used to the water, I naturally feared that element the first time I saw it, yet nevertheless, could I have got over the nettings, I would have jumped over the side, but I could not; and besides, the crew used to watch us very closely who were not chained down to the decks, lest we should leap into the water; and I have seen some of these poor African prisoners most severely cut for attempting to do so, and hourly whipped for not eating. This indeed was often the case with myself.</w:t>
      </w:r>
    </w:p>
    <w:p w:rsidR="00000000" w:rsidDel="00000000" w:rsidP="00000000" w:rsidRDefault="00000000" w:rsidRPr="00000000">
      <w:pPr>
        <w:spacing w:after="140" w:before="140" w:line="350.99999999999994" w:lineRule="auto"/>
        <w:ind w:right="440"/>
        <w:contextualSpacing w:val="0"/>
      </w:pPr>
      <w:r w:rsidDel="00000000" w:rsidR="00000000" w:rsidRPr="00000000">
        <w:rPr>
          <w:rFonts w:ascii="Verdana" w:cs="Verdana" w:eastAsia="Verdana" w:hAnsi="Verdana"/>
          <w:sz w:val="20"/>
          <w:szCs w:val="20"/>
          <w:highlight w:val="white"/>
          <w:rtl w:val="0"/>
        </w:rPr>
        <w:t xml:space="preserve">In a little time after, amongst the poor chained men, I found some of my own nation, which in a small degree gave ease to my mind. I inquired of these what was to be done with us; they gave me to understand we were to be carried to these white people’s country to work for them. I then was a little revived, and thought, if it were no worse than working, my situation was not so desperate; but I still feared I should be put to death, the white people looked and acted, as I thought, in so savage a manner; for I had never seen among any people such instances of brutal cruelty; and this not only shown towards us blacks, but also to some of the whites themselves. One white man in particular I saw, when we were permitted to be on deck, flogged so unmercifully that he died in consequence of it and they tossed him over the side as they would have done a brute.</w:t>
      </w:r>
    </w:p>
    <w:p w:rsidR="00000000" w:rsidDel="00000000" w:rsidP="00000000" w:rsidRDefault="00000000" w:rsidRPr="00000000">
      <w:pPr>
        <w:spacing w:after="140" w:before="140" w:line="350.99999999999994" w:lineRule="auto"/>
        <w:ind w:right="440"/>
        <w:contextualSpacing w:val="0"/>
      </w:pPr>
      <w:r w:rsidDel="00000000" w:rsidR="00000000" w:rsidRPr="00000000">
        <w:rPr>
          <w:rFonts w:ascii="Verdana" w:cs="Verdana" w:eastAsia="Verdana" w:hAnsi="Verdana"/>
          <w:sz w:val="20"/>
          <w:szCs w:val="20"/>
          <w:highlight w:val="white"/>
          <w:rtl w:val="0"/>
        </w:rPr>
        <w:t xml:space="preserve">At last, when the ship had got in all her cargo, they made ready, and we were all put under the deck. The stench of the hold while we were on the coast was so intolerably loathsome, that it was dangerous to remain there for any time, and some of us had been permitted to stay on the deck for fresh air; but now that the whole ship’s cargo were confined together, it became absolutely pestilential. The closeness of the place, and the heat of the climate, added to the number in the ship, which was so crowded that each had scarcely room to turn himself, almost suffocated us. This produced copious perspirations, so that the air soon became unfit for respiration, from a variety of loathsome smells, and brought on a sickness among the slaves, of which many died, thus falling victims to the improvident avarice of their purchasers. This wretched situation was again aggravated by galling of the chains, now become insupportable; and the filth of the necessary tubs, into which the children often fell, and were almost suffocated. The shrieks of the women and the groans of the dying, rendered the whole a scene of horror almost inconceivable. Happily perhaps for myself I was soon reduced so low here that it was thought necessary to keep me almost always on deck; and from my extreme youth I was not put in fetters.</w:t>
      </w:r>
    </w:p>
    <w:p w:rsidR="00000000" w:rsidDel="00000000" w:rsidP="00000000" w:rsidRDefault="00000000" w:rsidRPr="00000000">
      <w:pPr>
        <w:spacing w:after="140" w:before="140" w:line="350.99999999999994" w:lineRule="auto"/>
        <w:ind w:right="440"/>
        <w:contextualSpacing w:val="0"/>
      </w:pPr>
      <w:r w:rsidDel="00000000" w:rsidR="00000000" w:rsidRPr="00000000">
        <w:rPr>
          <w:rFonts w:ascii="Verdana" w:cs="Verdana" w:eastAsia="Verdana" w:hAnsi="Verdana"/>
          <w:sz w:val="20"/>
          <w:szCs w:val="20"/>
          <w:highlight w:val="white"/>
          <w:rtl w:val="0"/>
        </w:rPr>
        <w:t xml:space="preserve">In this situation I expected every hour to share the fate of my companions, some of whom were almost daily brought upon deck at the point of death, which I began to hope would soon put an end to my miseries. One day, two of my wearied countrymen who were chained together, preferring death to such a life of misery, somehow made through the nettings and jumped into the sea: immediately another quite dejected fellow, who, on account of his illness, was suffered to be out of irons, also followed their example; and I believe many more would have done the same if they had not been prevented by the ship’s crew, who were instantly alarmed. Those of us that were the most active were in a moment put down under the deck, and there was such noise and confusion amongst the people of the ship as I never heard before, to stop her, and get the boat out to go after the slaves. However two of the wretches were drowned, but they got the other, and afterwards flogged him unmercifully for thus attempting to prefer death to slavery. In this manner we continued to undergo more hardships than I can now relate, hardships which are inseparable from this accursed trade.’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hyperlink r:id="rId12">
        <w:r w:rsidDel="00000000" w:rsidR="00000000" w:rsidRPr="00000000">
          <w:rPr>
            <w:color w:val="1155cc"/>
            <w:sz w:val="24"/>
            <w:szCs w:val="24"/>
            <w:u w:val="single"/>
            <w:rtl w:val="0"/>
          </w:rPr>
          <w:t xml:space="preserve">http://discoveringbristol.org.uk/slavery/routes/from-africa-to-america/ship-journals/enslaved-african-account/</w:t>
        </w:r>
      </w:hyperlink>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6"/>
          <w:szCs w:val="36"/>
          <w:rtl w:val="0"/>
        </w:rPr>
        <w:t xml:space="preserve">I was a Modern-Day slave in America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1" name="image05.png"/>
            <a:graphic>
              <a:graphicData uri="http://schemas.openxmlformats.org/drawingml/2006/picture">
                <pic:pic>
                  <pic:nvPicPr>
                    <pic:cNvPr id="0" name="image05.png"/>
                    <pic:cNvPicPr preferRelativeResize="0"/>
                  </pic:nvPicPr>
                  <pic:blipFill>
                    <a:blip r:embed="rId1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CNN By: Steve Hargreaves</w:t>
      </w:r>
    </w:p>
    <w:p w:rsidR="00000000" w:rsidDel="00000000" w:rsidP="00000000" w:rsidRDefault="00000000" w:rsidRPr="00000000">
      <w:pPr>
        <w:contextualSpacing w:val="0"/>
      </w:pPr>
      <w:r w:rsidDel="00000000" w:rsidR="00000000" w:rsidRPr="00000000">
        <w:rPr>
          <w:sz w:val="24"/>
          <w:szCs w:val="24"/>
          <w:rtl w:val="0"/>
        </w:rPr>
        <w:t xml:space="preserve">November 25, 2013: 1:18 PM ET</w:t>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Hundreds of thousands of people are held as modern-day slaves in America. Many are forced laborers working as housekeepers, dishwashers, or in door-to-door sales. Ima Matul, above, was one of them. For three years, Ima Matul was held captive and forced to work as a domestic slave, right here in the United States. In 1997, a then 17-year-old Matul was working as a housekeeper in her home country of Indonesia. The family she was working for had a cousin in Los Angeles who was looking for a nanny, and Matul was offered the job.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"Of course I was very excited," said Matul, now 33. "Who doesn't want to come to the U.S.? It seemed like a great opportunity at the time.” As soon as she passed through customs, the woman who she'd be "working" for confiscated her passport. At the tony house of her employer just outside Beverly Hills, the $150 a month she'd been promised never materialized. Her captors, who are also from Indonesia but naturalized American citizens, told her they were holding it for her until she returned to Indonesia. She did not get her one day off a week.</w:t>
      </w:r>
    </w:p>
    <w:p w:rsidR="00000000" w:rsidDel="00000000" w:rsidP="00000000" w:rsidRDefault="00000000" w:rsidRPr="00000000">
      <w:pPr>
        <w:contextualSpacing w:val="0"/>
      </w:pPr>
      <w:r w:rsidDel="00000000" w:rsidR="00000000" w:rsidRPr="00000000">
        <w:rPr>
          <w:sz w:val="24"/>
          <w:szCs w:val="24"/>
          <w:rtl w:val="0"/>
        </w:rPr>
        <w:t xml:space="preserve">Over the next two years, things got worse. She worked seven days a week with no pay. She was the victim of various threats and assaults -- she was taken to the hospital when a salt shaker was thrown at her.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"She was threatening me, saying that if I ran away, the police would arrest me because I didn't have my passport, and that I'd be thrown in jail where I'd be raped," said Matul, who didn't speak any English at the time. Finally she managed to piece together enough English to compose a letter that she slipped to a nanny working at a house nearby. "Please help me," it said.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Matul was one of an estimated 20 to 30 million people worldwide currently being held as modern-day slaves. Hundreds of thousands are thought to be in the United States.</w:t>
      </w:r>
    </w:p>
    <w:p w:rsidR="00000000" w:rsidDel="00000000" w:rsidP="00000000" w:rsidRDefault="00000000" w:rsidRPr="00000000">
      <w:pPr>
        <w:contextualSpacing w:val="0"/>
      </w:pPr>
      <w:r w:rsidDel="00000000" w:rsidR="00000000" w:rsidRPr="00000000">
        <w:rPr>
          <w:sz w:val="24"/>
          <w:szCs w:val="24"/>
          <w:rtl w:val="0"/>
        </w:rPr>
        <w:t xml:space="preserve">To many Americans, forced labor is something that's thought to take place in other countries. Human trafficking in the United States is largely assumed to be an issue related to prostitution and sexual abuse.Yet over 20% of the calls received by the National Human Trafficking Resource Center since 2007 have been non-sexual labor related, according to a report released Thursday.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Domestic work was the most common area of forced labor, followed by restaurants. Peddling rings and traveling sales crews were also popular, and mostly used children.</w:t>
      </w:r>
    </w:p>
    <w:p w:rsidR="00000000" w:rsidDel="00000000" w:rsidP="00000000" w:rsidRDefault="00000000" w:rsidRPr="00000000">
      <w:pPr>
        <w:contextualSpacing w:val="0"/>
      </w:pPr>
      <w:r w:rsidDel="00000000" w:rsidR="00000000" w:rsidRPr="00000000">
        <w:rPr>
          <w:sz w:val="24"/>
          <w:szCs w:val="24"/>
          <w:rtl w:val="0"/>
        </w:rPr>
        <w:t xml:space="preserve">These operations sold everything from magazines to cleaning supplies. They often use some type of front -- like kids selling candy to raise money for a "sports team."</w:t>
      </w:r>
    </w:p>
    <w:p w:rsidR="00000000" w:rsidDel="00000000" w:rsidP="00000000" w:rsidRDefault="00000000" w:rsidRPr="00000000">
      <w:pPr>
        <w:contextualSpacing w:val="0"/>
      </w:pPr>
      <w:r w:rsidDel="00000000" w:rsidR="00000000" w:rsidRPr="00000000">
        <w:rPr>
          <w:sz w:val="24"/>
          <w:szCs w:val="24"/>
          <w:rtl w:val="0"/>
        </w:rPr>
        <w:t xml:space="preserve">Last month, two men in Florida were busted for packing children into a van marked "teens against drugs and alcohol," and using the kids to sell household wares door to door.</w:t>
      </w:r>
    </w:p>
    <w:p w:rsidR="00000000" w:rsidDel="00000000" w:rsidP="00000000" w:rsidRDefault="00000000" w:rsidRPr="00000000">
      <w:pPr>
        <w:contextualSpacing w:val="0"/>
      </w:pPr>
      <w:r w:rsidDel="00000000" w:rsidR="00000000" w:rsidRPr="00000000">
        <w:rPr>
          <w:sz w:val="24"/>
          <w:szCs w:val="24"/>
          <w:rtl w:val="0"/>
        </w:rPr>
        <w:t xml:space="preserve">The children are often recruited through newspaper or online ads promising quick cash, and then taken out of their neighborhood or state. They are kept under the control of their captors through the threat of abandonment.</w:t>
      </w:r>
    </w:p>
    <w:p w:rsidR="00000000" w:rsidDel="00000000" w:rsidP="00000000" w:rsidRDefault="00000000" w:rsidRPr="00000000">
      <w:pPr>
        <w:contextualSpacing w:val="0"/>
      </w:pPr>
      <w:r w:rsidDel="00000000" w:rsidR="00000000" w:rsidRPr="00000000">
        <w:rPr>
          <w:sz w:val="24"/>
          <w:szCs w:val="24"/>
          <w:rtl w:val="0"/>
        </w:rPr>
        <w:t xml:space="preserve">While Matul's captors were foreign born, experts say they see both foreigners and longtime Americans caught up in the schemes. "There is no profile for a trafficker and no profile for a victim," said Keeli Sorensen, director of national programs at the Polaris Project, which runs the trafficking hotline. "It could be just about anybody."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While greater attention has been paid to trafficking in the United States in recent years and laws are on the books preventing the practice, Keeli said there needs to be more money allocated for both law enforcement training and victim services.</w:t>
      </w:r>
    </w:p>
    <w:p w:rsidR="00000000" w:rsidDel="00000000" w:rsidP="00000000" w:rsidRDefault="00000000" w:rsidRPr="00000000">
      <w:pPr>
        <w:contextualSpacing w:val="0"/>
      </w:pPr>
      <w:r w:rsidDel="00000000" w:rsidR="00000000" w:rsidRPr="00000000">
        <w:rPr>
          <w:sz w:val="24"/>
          <w:szCs w:val="24"/>
          <w:rtl w:val="0"/>
        </w:rPr>
        <w:t xml:space="preserve">Part of the problem, she said, is coordinating the efforts of the various agencies that might come into contact with trafficking victims -- which could include everyone from customs agents to vice detectives to labor inspectors. "It requires a lot of partnerships with a lot of folks who may never have worked together before," Keeli said.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It could also include someone like Matul.</w:t>
      </w:r>
    </w:p>
    <w:p w:rsidR="00000000" w:rsidDel="00000000" w:rsidP="00000000" w:rsidRDefault="00000000" w:rsidRPr="00000000">
      <w:pPr>
        <w:contextualSpacing w:val="0"/>
      </w:pPr>
      <w:r w:rsidDel="00000000" w:rsidR="00000000" w:rsidRPr="00000000">
        <w:rPr>
          <w:sz w:val="24"/>
          <w:szCs w:val="24"/>
          <w:rtl w:val="0"/>
        </w:rPr>
        <w:t xml:space="preserve">After passing that note to the neighboring nanny, Matul received instructions a few days later to have her bags packed and waiting in the garage. The nanny had shown the note to her employers, who arranged an escape.</w:t>
      </w:r>
    </w:p>
    <w:p w:rsidR="00000000" w:rsidDel="00000000" w:rsidP="00000000" w:rsidRDefault="00000000" w:rsidRPr="00000000">
      <w:pPr>
        <w:contextualSpacing w:val="0"/>
      </w:pPr>
      <w:r w:rsidDel="00000000" w:rsidR="00000000" w:rsidRPr="00000000">
        <w:rPr>
          <w:sz w:val="24"/>
          <w:szCs w:val="24"/>
          <w:rtl w:val="0"/>
        </w:rPr>
        <w:t xml:space="preserve">At the predetermined time, Matul slipped out of the house, grabbed her bag from the garage, and met the neighbors in a car waiting around the corner. They took her to a shelter run by CAST -- the Coalition to Abolish Slavery and Trafficking. Her captors were never prosecuted, she said, as the case was too difficult to prove.</w:t>
      </w:r>
    </w:p>
    <w:p w:rsidR="00000000" w:rsidDel="00000000" w:rsidP="00000000" w:rsidRDefault="00000000" w:rsidRPr="00000000">
      <w:pPr>
        <w:contextualSpacing w:val="0"/>
      </w:pPr>
      <w:r w:rsidDel="00000000" w:rsidR="00000000" w:rsidRPr="00000000">
        <w:rPr>
          <w:sz w:val="24"/>
          <w:szCs w:val="24"/>
          <w:rtl w:val="0"/>
        </w:rPr>
        <w:t xml:space="preserve">Matul spent the next fifteen months in the shelter, while she also went to school and got a real job cleaning houses.</w:t>
      </w:r>
    </w:p>
    <w:p w:rsidR="00000000" w:rsidDel="00000000" w:rsidP="00000000" w:rsidRDefault="00000000" w:rsidRPr="00000000">
      <w:pPr>
        <w:contextualSpacing w:val="0"/>
      </w:pPr>
      <w:r w:rsidDel="00000000" w:rsidR="00000000" w:rsidRPr="00000000">
        <w:rPr>
          <w:sz w:val="24"/>
          <w:szCs w:val="24"/>
          <w:rtl w:val="0"/>
        </w:rPr>
        <w:t xml:space="preserve">"I got $85 for eight hours of work. I was so happy," she said. "It was the first time I got paid."</w:t>
      </w:r>
    </w:p>
    <w:p w:rsidR="00000000" w:rsidDel="00000000" w:rsidP="00000000" w:rsidRDefault="00000000" w:rsidRPr="00000000">
      <w:pPr>
        <w:contextualSpacing w:val="0"/>
      </w:pPr>
      <w:r w:rsidDel="00000000" w:rsidR="00000000" w:rsidRPr="00000000">
        <w:rPr>
          <w:sz w:val="24"/>
          <w:szCs w:val="24"/>
          <w:rtl w:val="0"/>
        </w:rPr>
        <w:t xml:space="preserve">After receiving her GED, she got a job as a file clerk in a law office, and an apartment with a roommate. Now, she's married with three kids, and is the Survivor Organizer at CAST.</w:t>
      </w:r>
      <w:r w:rsidDel="00000000" w:rsidR="00000000" w:rsidRPr="00000000">
        <w:rPr>
          <w:rtl w:val="0"/>
        </w:rPr>
      </w:r>
    </w:p>
    <w:sectPr>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Verdan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discoveringbristol.org.uk/browse/slavery/leg-irons/" TargetMode="External"/><Relationship Id="rId10" Type="http://schemas.openxmlformats.org/officeDocument/2006/relationships/image" Target="media/image06.jpg"/><Relationship Id="rId13" Type="http://schemas.openxmlformats.org/officeDocument/2006/relationships/image" Target="media/image05.png"/><Relationship Id="rId12" Type="http://schemas.openxmlformats.org/officeDocument/2006/relationships/hyperlink" Target="http://discoveringbristol.org.uk/slavery/routes/from-africa-to-america/ship-journals/enslaved-african-account/"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discoveringbristol.org.uk/browse/slavery/plan-of-slave-ship-brookes/" TargetMode="External"/><Relationship Id="rId5" Type="http://schemas.openxmlformats.org/officeDocument/2006/relationships/image" Target="media/image11.png"/><Relationship Id="rId6" Type="http://schemas.openxmlformats.org/officeDocument/2006/relationships/image" Target="media/image07.png"/><Relationship Id="rId7" Type="http://schemas.openxmlformats.org/officeDocument/2006/relationships/image" Target="media/image08.png"/><Relationship Id="rId8" Type="http://schemas.openxmlformats.org/officeDocument/2006/relationships/image" Target="media/image09.jpg"/></Relationships>
</file>